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4910" w14:textId="29BB72C3" w:rsidR="009902C8" w:rsidRDefault="009902C8"/>
    <w:p w14:paraId="03CF2007" w14:textId="3C0C5C59" w:rsidR="00686825" w:rsidRPr="00686825" w:rsidRDefault="007E235B" w:rsidP="00686825">
      <w:pPr>
        <w:jc w:val="center"/>
        <w:rPr>
          <w:b/>
          <w:u w:val="single"/>
        </w:rPr>
      </w:pPr>
      <w:r>
        <w:rPr>
          <w:b/>
          <w:u w:val="single"/>
        </w:rPr>
        <w:t>November 5</w:t>
      </w:r>
      <w:r w:rsidR="006161FA">
        <w:rPr>
          <w:b/>
          <w:u w:val="single"/>
        </w:rPr>
        <w:t>,</w:t>
      </w:r>
      <w:r w:rsidR="00B4171D">
        <w:rPr>
          <w:b/>
          <w:u w:val="single"/>
        </w:rPr>
        <w:t xml:space="preserve"> </w:t>
      </w:r>
      <w:r w:rsidR="00DA4494">
        <w:rPr>
          <w:b/>
          <w:u w:val="single"/>
        </w:rPr>
        <w:t>202</w:t>
      </w:r>
      <w:r w:rsidR="00871BA4">
        <w:rPr>
          <w:b/>
          <w:u w:val="single"/>
        </w:rPr>
        <w:t>4</w:t>
      </w:r>
      <w:r w:rsidR="00DA4494">
        <w:rPr>
          <w:b/>
          <w:u w:val="single"/>
        </w:rPr>
        <w:t>,</w:t>
      </w:r>
      <w:r w:rsidR="00B4171D">
        <w:rPr>
          <w:b/>
          <w:u w:val="single"/>
        </w:rPr>
        <w:t xml:space="preserve"> MEETING </w:t>
      </w:r>
      <w:r w:rsidR="0087716D" w:rsidRPr="00A21432">
        <w:rPr>
          <w:b/>
          <w:u w:val="single"/>
        </w:rPr>
        <w:t>AGENDA</w:t>
      </w:r>
    </w:p>
    <w:p w14:paraId="149F0914" w14:textId="77777777" w:rsidR="0087716D" w:rsidRDefault="0087716D" w:rsidP="0087716D"/>
    <w:p w14:paraId="56DD745F" w14:textId="77777777" w:rsidR="00686825" w:rsidRPr="00686825" w:rsidRDefault="00686825" w:rsidP="00686825">
      <w:pPr>
        <w:pStyle w:val="ListParagraph"/>
        <w:numPr>
          <w:ilvl w:val="0"/>
          <w:numId w:val="1"/>
        </w:numPr>
      </w:pPr>
      <w:r>
        <w:rPr>
          <w:i/>
          <w:iCs/>
        </w:rPr>
        <w:t>Board of Equalization</w:t>
      </w:r>
    </w:p>
    <w:p w14:paraId="342BF293" w14:textId="4442EF27" w:rsidR="0087716D" w:rsidRDefault="0087716D" w:rsidP="00686825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505C5A0" w14:textId="7DAB0396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197B44E6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290EE0C1" w14:textId="77777777" w:rsidR="0087716D" w:rsidRPr="0065449F" w:rsidRDefault="0087716D" w:rsidP="0087716D">
      <w:pPr>
        <w:rPr>
          <w:b/>
        </w:rPr>
      </w:pPr>
    </w:p>
    <w:p w14:paraId="3AD1249B" w14:textId="77777777" w:rsidR="0087716D" w:rsidRDefault="0087716D" w:rsidP="0087716D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4C0A4FEB" w14:textId="25E76530" w:rsidR="00934E11" w:rsidRPr="00934E11" w:rsidRDefault="00934E11" w:rsidP="00934E11">
      <w:pPr>
        <w:rPr>
          <w:bCs/>
        </w:rPr>
      </w:pPr>
      <w:r>
        <w:rPr>
          <w:b/>
        </w:rPr>
        <w:tab/>
      </w:r>
      <w:r>
        <w:rPr>
          <w:bCs/>
        </w:rPr>
        <w:t xml:space="preserve">November 1, </w:t>
      </w:r>
      <w:proofErr w:type="gramStart"/>
      <w:r>
        <w:rPr>
          <w:bCs/>
        </w:rPr>
        <w:t>2024  4803.82</w:t>
      </w:r>
      <w:proofErr w:type="gramEnd"/>
      <w:r>
        <w:rPr>
          <w:bCs/>
        </w:rPr>
        <w:t xml:space="preserve"> – 6,344 ac. ft.</w:t>
      </w:r>
      <w:r>
        <w:rPr>
          <w:bCs/>
        </w:rPr>
        <w:tab/>
      </w:r>
      <w:r>
        <w:rPr>
          <w:bCs/>
        </w:rPr>
        <w:tab/>
        <w:t>4522.16 – 60,618 ac. ft.</w:t>
      </w:r>
    </w:p>
    <w:p w14:paraId="6AEF766C" w14:textId="58EBF34C" w:rsidR="00F51BA3" w:rsidRDefault="00F51BA3" w:rsidP="009F1EFA">
      <w:r>
        <w:tab/>
      </w:r>
      <w:r w:rsidR="00934E11">
        <w:t>October</w:t>
      </w:r>
      <w:r w:rsidR="004A0E92">
        <w:t xml:space="preserve"> 1,</w:t>
      </w:r>
      <w:r w:rsidR="006161FA">
        <w:t xml:space="preserve"> </w:t>
      </w:r>
      <w:proofErr w:type="gramStart"/>
      <w:r w:rsidR="000669CA">
        <w:t>2024</w:t>
      </w:r>
      <w:proofErr w:type="gramEnd"/>
      <w:r w:rsidR="000669CA">
        <w:t xml:space="preserve"> </w:t>
      </w:r>
      <w:r w:rsidR="00934E11">
        <w:t xml:space="preserve">     4803.95 – 6,523</w:t>
      </w:r>
      <w:r>
        <w:t xml:space="preserve"> ac. ft.</w:t>
      </w:r>
      <w:r>
        <w:tab/>
      </w:r>
      <w:r>
        <w:tab/>
      </w:r>
      <w:r w:rsidR="00934E11">
        <w:t>4522.35 – 63,439</w:t>
      </w:r>
      <w:r>
        <w:t xml:space="preserve"> ac. ft.</w:t>
      </w:r>
    </w:p>
    <w:p w14:paraId="673DD2B8" w14:textId="0FFF5002" w:rsidR="00F51BA3" w:rsidRDefault="00F51BA3" w:rsidP="009F1EFA">
      <w:r>
        <w:tab/>
      </w:r>
      <w:r w:rsidR="00934E11">
        <w:t>November</w:t>
      </w:r>
      <w:r w:rsidR="004A0E92">
        <w:t xml:space="preserve"> 1,</w:t>
      </w:r>
      <w:r w:rsidR="006161FA">
        <w:t xml:space="preserve"> </w:t>
      </w:r>
      <w:proofErr w:type="gramStart"/>
      <w:r>
        <w:t>2023</w:t>
      </w:r>
      <w:proofErr w:type="gramEnd"/>
      <w:r>
        <w:t xml:space="preserve">   </w:t>
      </w:r>
      <w:r w:rsidR="00934E11">
        <w:t xml:space="preserve">4808.90 – 15,010 </w:t>
      </w:r>
      <w:r>
        <w:t>ac. ft.</w:t>
      </w:r>
      <w:r>
        <w:tab/>
      </w:r>
      <w:r>
        <w:tab/>
      </w:r>
      <w:r w:rsidR="00934E11">
        <w:t>4522.77 – 69,810</w:t>
      </w:r>
      <w:r w:rsidR="000669CA">
        <w:t xml:space="preserve"> </w:t>
      </w:r>
      <w:r>
        <w:t>ac. ft.</w:t>
      </w:r>
    </w:p>
    <w:p w14:paraId="404BED71" w14:textId="479391D5" w:rsidR="00F51BA3" w:rsidRDefault="00F51BA3" w:rsidP="009F1EFA">
      <w:r>
        <w:tab/>
        <w:t xml:space="preserve">Today </w:t>
      </w:r>
      <w:r w:rsidR="006161FA">
        <w:t xml:space="preserve">             </w:t>
      </w:r>
      <w:r w:rsidR="006161FA">
        <w:tab/>
      </w:r>
      <w:r>
        <w:tab/>
      </w:r>
      <w:r w:rsidR="000669CA">
        <w:t>6</w:t>
      </w:r>
      <w:r>
        <w:t>%</w:t>
      </w:r>
      <w:r>
        <w:tab/>
      </w:r>
      <w:r>
        <w:tab/>
      </w:r>
      <w:r>
        <w:tab/>
      </w:r>
      <w:r>
        <w:tab/>
      </w:r>
      <w:r>
        <w:tab/>
        <w:t>1</w:t>
      </w:r>
      <w:r w:rsidR="00B161E7">
        <w:t>5</w:t>
      </w:r>
      <w:r>
        <w:t>%</w:t>
      </w:r>
    </w:p>
    <w:p w14:paraId="022E7CE3" w14:textId="30F36B71" w:rsidR="00934E11" w:rsidRDefault="00934E11" w:rsidP="009F1EFA"/>
    <w:p w14:paraId="6C8A5242" w14:textId="77777777" w:rsidR="0087716D" w:rsidRPr="0065449F" w:rsidRDefault="0087716D" w:rsidP="0087716D">
      <w:pPr>
        <w:ind w:left="720" w:firstLine="720"/>
      </w:pPr>
    </w:p>
    <w:p w14:paraId="5A392E39" w14:textId="6E0942ED" w:rsidR="00934E11" w:rsidRDefault="00934E11" w:rsidP="0087716D">
      <w:pPr>
        <w:pStyle w:val="ListParagraph"/>
        <w:numPr>
          <w:ilvl w:val="0"/>
          <w:numId w:val="1"/>
        </w:numPr>
      </w:pPr>
      <w:r>
        <w:t>Clear Lake Watershed Update – Justin Eary</w:t>
      </w:r>
    </w:p>
    <w:p w14:paraId="11829395" w14:textId="056DA3FF" w:rsidR="0087716D" w:rsidRDefault="000669CA" w:rsidP="0087716D">
      <w:pPr>
        <w:pStyle w:val="ListParagraph"/>
        <w:numPr>
          <w:ilvl w:val="0"/>
          <w:numId w:val="1"/>
        </w:numPr>
      </w:pPr>
      <w:r>
        <w:t>Winter Maintenance</w:t>
      </w:r>
    </w:p>
    <w:p w14:paraId="4A0CEF06" w14:textId="58AA16AF" w:rsidR="00E82EDB" w:rsidRDefault="00E82EDB" w:rsidP="0087716D">
      <w:pPr>
        <w:pStyle w:val="ListParagraph"/>
        <w:numPr>
          <w:ilvl w:val="0"/>
          <w:numId w:val="1"/>
        </w:numPr>
      </w:pPr>
      <w:r>
        <w:t>FCA</w:t>
      </w:r>
      <w:r w:rsidR="00552E1C">
        <w:t xml:space="preserve"> Update</w:t>
      </w:r>
    </w:p>
    <w:p w14:paraId="5DA11064" w14:textId="52F1D100" w:rsidR="007F64EA" w:rsidRDefault="007E235B" w:rsidP="00934E11">
      <w:pPr>
        <w:pStyle w:val="ListParagraph"/>
        <w:numPr>
          <w:ilvl w:val="0"/>
          <w:numId w:val="1"/>
        </w:numPr>
      </w:pPr>
      <w:r>
        <w:t>Lost River Working Group</w:t>
      </w:r>
    </w:p>
    <w:p w14:paraId="3F51C67A" w14:textId="1CFED207" w:rsidR="00E82EDB" w:rsidRDefault="007E235B" w:rsidP="000669CA">
      <w:pPr>
        <w:pStyle w:val="ListParagraph"/>
        <w:numPr>
          <w:ilvl w:val="0"/>
          <w:numId w:val="1"/>
        </w:numPr>
      </w:pPr>
      <w:r>
        <w:t>Malone Dam Loan</w:t>
      </w:r>
    </w:p>
    <w:p w14:paraId="05A5E6B5" w14:textId="781AF1D5" w:rsidR="00C1744B" w:rsidRDefault="007E235B" w:rsidP="00C1744B">
      <w:pPr>
        <w:pStyle w:val="ListParagraph"/>
        <w:numPr>
          <w:ilvl w:val="0"/>
          <w:numId w:val="1"/>
        </w:numPr>
      </w:pPr>
      <w:r>
        <w:t>Budget and Assessments</w:t>
      </w:r>
    </w:p>
    <w:p w14:paraId="0095BFDF" w14:textId="0731525C" w:rsidR="00B8764E" w:rsidRDefault="0087716D" w:rsidP="00552E1C">
      <w:pPr>
        <w:pStyle w:val="ListParagraph"/>
        <w:numPr>
          <w:ilvl w:val="0"/>
          <w:numId w:val="1"/>
        </w:numPr>
      </w:pPr>
      <w:r>
        <w:t>Public Comments and Complaints</w:t>
      </w:r>
    </w:p>
    <w:p w14:paraId="4A78C5C1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16475010" w14:textId="03B72F8F" w:rsidR="0087716D" w:rsidRPr="00E21A0C" w:rsidRDefault="0087716D" w:rsidP="0087716D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7E235B">
        <w:t>December 10</w:t>
      </w:r>
      <w:r w:rsidR="000669CA">
        <w:t xml:space="preserve">, 2024 </w:t>
      </w:r>
      <w:proofErr w:type="gramStart"/>
      <w:r w:rsidR="000669CA">
        <w:t xml:space="preserve">@ </w:t>
      </w:r>
      <w:r w:rsidR="007E235B">
        <w:t>?</w:t>
      </w:r>
      <w:proofErr w:type="gramEnd"/>
    </w:p>
    <w:p w14:paraId="48D72C36" w14:textId="77777777" w:rsidR="0087716D" w:rsidRDefault="0087716D" w:rsidP="0087716D"/>
    <w:p w14:paraId="01C7E884" w14:textId="77777777" w:rsidR="0087716D" w:rsidRDefault="0087716D" w:rsidP="0087716D"/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054D1" w14:textId="77777777" w:rsidR="000F2A52" w:rsidRDefault="000F2A52" w:rsidP="00C41D0F">
      <w:r>
        <w:separator/>
      </w:r>
    </w:p>
  </w:endnote>
  <w:endnote w:type="continuationSeparator" w:id="0">
    <w:p w14:paraId="37F3942C" w14:textId="77777777" w:rsidR="000F2A52" w:rsidRDefault="000F2A52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4B4B" w14:textId="77777777" w:rsidR="00B8764E" w:rsidRDefault="00B8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2FFD" w14:textId="77777777" w:rsidR="00B8764E" w:rsidRDefault="00B87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6860" w14:textId="77777777" w:rsidR="00B8764E" w:rsidRDefault="00B87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409F0" w14:textId="77777777" w:rsidR="000F2A52" w:rsidRDefault="000F2A52" w:rsidP="00C41D0F">
      <w:r>
        <w:separator/>
      </w:r>
    </w:p>
  </w:footnote>
  <w:footnote w:type="continuationSeparator" w:id="0">
    <w:p w14:paraId="19E125D8" w14:textId="77777777" w:rsidR="000F2A52" w:rsidRDefault="000F2A52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E71B" w14:textId="1D742410" w:rsidR="00B8764E" w:rsidRDefault="00B87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2158" w14:textId="0B982ECA" w:rsidR="00F771C9" w:rsidRDefault="00F771C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D5D4" w14:textId="1346C805" w:rsidR="00B8764E" w:rsidRDefault="00B87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8A960C72"/>
    <w:lvl w:ilvl="0" w:tplc="DD8A8F3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7436"/>
    <w:multiLevelType w:val="hybridMultilevel"/>
    <w:tmpl w:val="4DDC3E98"/>
    <w:lvl w:ilvl="0" w:tplc="A2C60348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754560">
    <w:abstractNumId w:val="1"/>
  </w:num>
  <w:num w:numId="2" w16cid:durableId="1784230961">
    <w:abstractNumId w:val="0"/>
  </w:num>
  <w:num w:numId="3" w16cid:durableId="74325051">
    <w:abstractNumId w:val="3"/>
  </w:num>
  <w:num w:numId="4" w16cid:durableId="11182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669CA"/>
    <w:rsid w:val="000F2A52"/>
    <w:rsid w:val="001009A9"/>
    <w:rsid w:val="00103AB4"/>
    <w:rsid w:val="00181679"/>
    <w:rsid w:val="001E7915"/>
    <w:rsid w:val="002467EF"/>
    <w:rsid w:val="00267315"/>
    <w:rsid w:val="002B5FB8"/>
    <w:rsid w:val="00304D08"/>
    <w:rsid w:val="00316E3B"/>
    <w:rsid w:val="00323A25"/>
    <w:rsid w:val="00344915"/>
    <w:rsid w:val="003E0F9E"/>
    <w:rsid w:val="00457101"/>
    <w:rsid w:val="004A0E92"/>
    <w:rsid w:val="004F22C2"/>
    <w:rsid w:val="00543230"/>
    <w:rsid w:val="00552E1C"/>
    <w:rsid w:val="006161FA"/>
    <w:rsid w:val="00686825"/>
    <w:rsid w:val="00687839"/>
    <w:rsid w:val="00775143"/>
    <w:rsid w:val="007E235B"/>
    <w:rsid w:val="007F3991"/>
    <w:rsid w:val="007F64EA"/>
    <w:rsid w:val="00847135"/>
    <w:rsid w:val="00871BA4"/>
    <w:rsid w:val="0087716D"/>
    <w:rsid w:val="008B059A"/>
    <w:rsid w:val="00934E11"/>
    <w:rsid w:val="009406B8"/>
    <w:rsid w:val="009902C8"/>
    <w:rsid w:val="00992288"/>
    <w:rsid w:val="009D1D78"/>
    <w:rsid w:val="009F1EFA"/>
    <w:rsid w:val="009F2867"/>
    <w:rsid w:val="00A25396"/>
    <w:rsid w:val="00A27FBB"/>
    <w:rsid w:val="00A30E21"/>
    <w:rsid w:val="00A91562"/>
    <w:rsid w:val="00AF5A4E"/>
    <w:rsid w:val="00B161E7"/>
    <w:rsid w:val="00B3149F"/>
    <w:rsid w:val="00B4171D"/>
    <w:rsid w:val="00B8764E"/>
    <w:rsid w:val="00BE008D"/>
    <w:rsid w:val="00C1744B"/>
    <w:rsid w:val="00C370F2"/>
    <w:rsid w:val="00C41D0F"/>
    <w:rsid w:val="00CF4430"/>
    <w:rsid w:val="00DA4494"/>
    <w:rsid w:val="00E37CF0"/>
    <w:rsid w:val="00E82EDB"/>
    <w:rsid w:val="00F45757"/>
    <w:rsid w:val="00F51BA3"/>
    <w:rsid w:val="00F771C9"/>
    <w:rsid w:val="00F965BE"/>
    <w:rsid w:val="00FA1303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4</cp:revision>
  <cp:lastPrinted>2024-11-06T01:12:00Z</cp:lastPrinted>
  <dcterms:created xsi:type="dcterms:W3CDTF">2024-11-01T00:50:00Z</dcterms:created>
  <dcterms:modified xsi:type="dcterms:W3CDTF">2024-11-06T01:14:00Z</dcterms:modified>
</cp:coreProperties>
</file>